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B2" w:rsidRDefault="00BE25B2" w:rsidP="00BE25B2">
      <w:pPr>
        <w:spacing w:after="0"/>
        <w:rPr>
          <w:rFonts w:ascii="Verdana" w:hAnsi="Verdana"/>
          <w:sz w:val="20"/>
          <w:szCs w:val="20"/>
          <w:lang w:val="nl-BE"/>
        </w:rPr>
      </w:pPr>
      <w:bookmarkStart w:id="0" w:name="_GoBack"/>
      <w:bookmarkEnd w:id="0"/>
    </w:p>
    <w:p w:rsidR="00BE25B2" w:rsidRDefault="00BE25B2" w:rsidP="00BE25B2">
      <w:pPr>
        <w:spacing w:after="0"/>
        <w:rPr>
          <w:rFonts w:ascii="Verdana" w:hAnsi="Verdana"/>
          <w:sz w:val="20"/>
          <w:szCs w:val="20"/>
          <w:lang w:val="nl-BE"/>
        </w:rPr>
      </w:pPr>
      <w:r w:rsidRPr="00CC6DC1">
        <w:rPr>
          <w:rFonts w:ascii="Verdana" w:hAnsi="Verdana"/>
          <w:sz w:val="20"/>
          <w:szCs w:val="20"/>
          <w:lang w:val="nl-BE"/>
        </w:rPr>
        <w:t>Geachte ouder,</w:t>
      </w:r>
    </w:p>
    <w:p w:rsidR="00BE25B2" w:rsidRPr="00CC6DC1" w:rsidRDefault="00BE25B2" w:rsidP="00BE25B2">
      <w:pPr>
        <w:spacing w:after="0"/>
        <w:rPr>
          <w:rFonts w:ascii="Verdana" w:hAnsi="Verdana"/>
          <w:sz w:val="20"/>
          <w:szCs w:val="20"/>
          <w:lang w:val="nl-BE"/>
        </w:rPr>
      </w:pPr>
    </w:p>
    <w:p w:rsidR="00BE25B2" w:rsidRPr="00CC6DC1" w:rsidRDefault="00BE25B2" w:rsidP="00BE25B2">
      <w:pPr>
        <w:spacing w:after="0"/>
        <w:rPr>
          <w:rFonts w:ascii="Verdana" w:hAnsi="Verdana"/>
          <w:sz w:val="20"/>
          <w:szCs w:val="20"/>
          <w:lang w:val="nl-BE"/>
        </w:rPr>
      </w:pPr>
      <w:r w:rsidRPr="00CC6DC1">
        <w:rPr>
          <w:rFonts w:ascii="Verdana" w:hAnsi="Verdana"/>
          <w:sz w:val="20"/>
          <w:szCs w:val="20"/>
          <w:lang w:val="nl-BE"/>
        </w:rPr>
        <w:t xml:space="preserve">Uw kind krijgt op school les uit </w:t>
      </w:r>
      <w:r w:rsidR="006C086D">
        <w:rPr>
          <w:rFonts w:ascii="Verdana" w:hAnsi="Verdana"/>
          <w:sz w:val="20"/>
          <w:szCs w:val="20"/>
          <w:lang w:val="nl-BE"/>
        </w:rPr>
        <w:t>De Taalkanjers</w:t>
      </w:r>
      <w:r w:rsidRPr="00CC6DC1">
        <w:rPr>
          <w:rFonts w:ascii="Verdana" w:hAnsi="Verdana"/>
          <w:sz w:val="20"/>
          <w:szCs w:val="20"/>
          <w:lang w:val="nl-BE"/>
        </w:rPr>
        <w:t xml:space="preserve">. De spellingmethode van </w:t>
      </w:r>
      <w:r w:rsidR="006C086D">
        <w:rPr>
          <w:rFonts w:ascii="Verdana" w:hAnsi="Verdana"/>
          <w:sz w:val="20"/>
          <w:szCs w:val="20"/>
          <w:lang w:val="nl-BE"/>
        </w:rPr>
        <w:t>De Taalkanjers</w:t>
      </w:r>
      <w:r w:rsidRPr="00CC6DC1">
        <w:rPr>
          <w:rFonts w:ascii="Verdana" w:hAnsi="Verdana"/>
          <w:sz w:val="20"/>
          <w:szCs w:val="20"/>
          <w:lang w:val="nl-BE"/>
        </w:rPr>
        <w:t xml:space="preserve"> kent regelmatig terugkerende BLOON-taken, die als (t)huistaak uitgevoerd worden. Met de BLOON-taken leert uw kind op systematische wijze het spellen van losse woorden. Uw assistentie </w:t>
      </w:r>
      <w:r>
        <w:rPr>
          <w:rFonts w:ascii="Verdana" w:hAnsi="Verdana"/>
          <w:sz w:val="20"/>
          <w:szCs w:val="20"/>
          <w:lang w:val="nl-BE"/>
        </w:rPr>
        <w:t xml:space="preserve">als ouder </w:t>
      </w:r>
      <w:r w:rsidRPr="00CC6DC1">
        <w:rPr>
          <w:rFonts w:ascii="Verdana" w:hAnsi="Verdana"/>
          <w:sz w:val="20"/>
          <w:szCs w:val="20"/>
          <w:lang w:val="nl-BE"/>
        </w:rPr>
        <w:t>is zeer gewenst. Deze brief geeft uitleg over de werkwijze. Bewaart u deze brief daarom goed!</w:t>
      </w:r>
    </w:p>
    <w:p w:rsidR="00BE25B2" w:rsidRPr="00CC6DC1" w:rsidRDefault="00BE25B2" w:rsidP="00BE25B2">
      <w:pPr>
        <w:spacing w:after="0"/>
        <w:rPr>
          <w:rFonts w:ascii="Verdana" w:hAnsi="Verdana"/>
          <w:sz w:val="20"/>
          <w:szCs w:val="20"/>
          <w:lang w:val="nl-BE"/>
        </w:rPr>
      </w:pPr>
      <w:r w:rsidRPr="00CC6DC1">
        <w:rPr>
          <w:rFonts w:ascii="Verdana" w:hAnsi="Verdana"/>
          <w:sz w:val="20"/>
          <w:szCs w:val="20"/>
          <w:lang w:val="nl-BE"/>
        </w:rPr>
        <w:br/>
        <w:t>U voorziet twee doosjes waarin de kaarten opgeborgen kunnen worden: de ‘ik schrijf het goed’-doos en de ‘een foutje mag’-doos.</w:t>
      </w:r>
      <w:r w:rsidRPr="00CC6DC1">
        <w:rPr>
          <w:rFonts w:ascii="Verdana" w:hAnsi="Verdana"/>
          <w:sz w:val="20"/>
          <w:szCs w:val="20"/>
          <w:lang w:val="nl-BE"/>
        </w:rPr>
        <w:br/>
      </w:r>
      <w:r w:rsidRPr="00CC6DC1">
        <w:rPr>
          <w:rFonts w:ascii="Verdana" w:hAnsi="Verdana"/>
          <w:sz w:val="20"/>
          <w:szCs w:val="20"/>
          <w:lang w:val="nl-BE"/>
        </w:rPr>
        <w:br/>
      </w:r>
      <w:r w:rsidRPr="00CC6DC1">
        <w:rPr>
          <w:rFonts w:ascii="Verdana" w:hAnsi="Verdana"/>
          <w:b/>
          <w:sz w:val="20"/>
          <w:szCs w:val="20"/>
          <w:lang w:val="nl-BE"/>
        </w:rPr>
        <w:t xml:space="preserve">Antwoordblad variant 1: </w:t>
      </w:r>
      <w:r>
        <w:rPr>
          <w:rFonts w:ascii="Verdana" w:hAnsi="Verdana"/>
          <w:b/>
          <w:sz w:val="20"/>
          <w:szCs w:val="20"/>
          <w:lang w:val="nl-BE"/>
        </w:rPr>
        <w:t>dag 1 t/m dag 4</w:t>
      </w:r>
      <w:r w:rsidRPr="00CC6DC1">
        <w:rPr>
          <w:rFonts w:ascii="Verdana" w:hAnsi="Verdana"/>
          <w:b/>
          <w:sz w:val="20"/>
          <w:szCs w:val="20"/>
          <w:lang w:val="nl-BE"/>
        </w:rPr>
        <w:br/>
      </w:r>
      <w:r w:rsidRPr="00CC6DC1">
        <w:rPr>
          <w:rFonts w:ascii="Verdana" w:hAnsi="Verdana"/>
          <w:sz w:val="20"/>
          <w:szCs w:val="20"/>
          <w:lang w:val="nl-BE"/>
        </w:rPr>
        <w:t>Het blad bestaat uit 4 kolommen met daarboven dag 1, dag 2, dag 3, dag 4. Elke kolom bevat 20 schrijflijnen.</w:t>
      </w:r>
      <w:r w:rsidRPr="00CC6DC1">
        <w:rPr>
          <w:rFonts w:ascii="Verdana" w:hAnsi="Verdana"/>
          <w:sz w:val="20"/>
          <w:szCs w:val="20"/>
          <w:lang w:val="nl-BE"/>
        </w:rPr>
        <w:br/>
      </w:r>
      <w:r w:rsidRPr="00CC6DC1">
        <w:rPr>
          <w:rFonts w:ascii="Verdana" w:hAnsi="Verdana"/>
          <w:sz w:val="20"/>
          <w:szCs w:val="20"/>
          <w:lang w:val="nl-BE"/>
        </w:rPr>
        <w:br/>
      </w:r>
      <w:r w:rsidRPr="00CC6DC1">
        <w:rPr>
          <w:rFonts w:ascii="Verdana" w:hAnsi="Verdana"/>
          <w:b/>
          <w:sz w:val="20"/>
          <w:szCs w:val="20"/>
          <w:lang w:val="nl-BE"/>
        </w:rPr>
        <w:t>Dag 1</w:t>
      </w:r>
      <w:r w:rsidRPr="00CC6DC1">
        <w:rPr>
          <w:rFonts w:ascii="Verdana" w:hAnsi="Verdana"/>
          <w:b/>
          <w:sz w:val="20"/>
          <w:szCs w:val="20"/>
          <w:lang w:val="nl-BE"/>
        </w:rPr>
        <w:br/>
      </w:r>
      <w:r w:rsidRPr="00CC6DC1">
        <w:rPr>
          <w:rFonts w:ascii="Verdana" w:hAnsi="Verdana"/>
          <w:sz w:val="20"/>
          <w:szCs w:val="20"/>
          <w:lang w:val="nl-BE"/>
        </w:rPr>
        <w:t>Knip samen de BLOON-woorden los. Leg de BLOON-kaarten op een stapel. Uw kind neemt het eerste kaartje, bekijkt het woordbeeld goed, leest het woord dan hardop, hakt het woord hardop met de handbeweging (‘B - L - AU - W’) en plakt het woord door een wrijfbeweging te maken (‘blauw’). Daarna draait uw kind het kaartje om en schrijft het woord op het antwoordblad. Om te controleren draait uw kind het kaartje opnieuw om. Indien het woord juist geschreven is, kleurt uw kind één bolletje.</w:t>
      </w:r>
      <w:r w:rsidRPr="00CC6DC1">
        <w:rPr>
          <w:rFonts w:ascii="Verdana" w:hAnsi="Verdana"/>
          <w:sz w:val="20"/>
          <w:szCs w:val="20"/>
          <w:lang w:val="nl-BE"/>
        </w:rPr>
        <w:br/>
        <w:t>Alle woorden gaan na deze eerste oefening terug in de ‘een foutje mag’-doos.</w:t>
      </w:r>
      <w:r w:rsidRPr="00CC6DC1">
        <w:rPr>
          <w:rFonts w:ascii="Verdana" w:hAnsi="Verdana"/>
          <w:sz w:val="20"/>
          <w:szCs w:val="20"/>
          <w:lang w:val="nl-BE"/>
        </w:rPr>
        <w:br/>
      </w:r>
      <w:r w:rsidRPr="00CC6DC1">
        <w:rPr>
          <w:rFonts w:ascii="Verdana" w:hAnsi="Verdana"/>
          <w:sz w:val="20"/>
          <w:szCs w:val="20"/>
          <w:lang w:val="nl-BE"/>
        </w:rPr>
        <w:br/>
      </w:r>
      <w:r w:rsidRPr="00CC6DC1">
        <w:rPr>
          <w:rFonts w:ascii="Verdana" w:hAnsi="Verdana"/>
          <w:b/>
          <w:sz w:val="20"/>
          <w:szCs w:val="20"/>
          <w:lang w:val="nl-BE"/>
        </w:rPr>
        <w:t>Dag 2</w:t>
      </w:r>
      <w:r w:rsidRPr="00CC6DC1">
        <w:rPr>
          <w:rFonts w:ascii="Verdana" w:hAnsi="Verdana"/>
          <w:b/>
          <w:sz w:val="20"/>
          <w:szCs w:val="20"/>
          <w:lang w:val="nl-BE"/>
        </w:rPr>
        <w:br/>
      </w:r>
      <w:r w:rsidRPr="00CC6DC1">
        <w:rPr>
          <w:rFonts w:ascii="Verdana" w:hAnsi="Verdana"/>
          <w:sz w:val="20"/>
          <w:szCs w:val="20"/>
          <w:lang w:val="nl-BE"/>
        </w:rPr>
        <w:t xml:space="preserve">De volgende dag herhaalt u de oefening precies zoals hierboven. De woorden waarvan nu twee bolletjes gekleurd zijn, gaan in de ‘ik schrijf het goed’-doos. De andere woorden gaan weer naar de ‘een foutje mag’-doos. </w:t>
      </w:r>
      <w:r w:rsidRPr="00CC6DC1">
        <w:rPr>
          <w:rFonts w:ascii="Verdana" w:hAnsi="Verdana"/>
          <w:sz w:val="20"/>
          <w:szCs w:val="20"/>
          <w:lang w:val="nl-BE"/>
        </w:rPr>
        <w:br/>
      </w:r>
      <w:r w:rsidRPr="00CC6DC1">
        <w:rPr>
          <w:rFonts w:ascii="Verdana" w:hAnsi="Verdana"/>
          <w:sz w:val="20"/>
          <w:szCs w:val="20"/>
          <w:lang w:val="nl-BE"/>
        </w:rPr>
        <w:br/>
      </w:r>
      <w:r w:rsidRPr="00CC6DC1">
        <w:rPr>
          <w:rFonts w:ascii="Verdana" w:hAnsi="Verdana"/>
          <w:b/>
          <w:sz w:val="20"/>
          <w:szCs w:val="20"/>
          <w:lang w:val="nl-BE"/>
        </w:rPr>
        <w:t>Dag 3 en verder</w:t>
      </w:r>
      <w:r w:rsidRPr="00CC6DC1">
        <w:rPr>
          <w:rFonts w:ascii="Verdana" w:hAnsi="Verdana"/>
          <w:b/>
          <w:sz w:val="20"/>
          <w:szCs w:val="20"/>
          <w:lang w:val="nl-BE"/>
        </w:rPr>
        <w:br/>
      </w:r>
      <w:r w:rsidRPr="00CC6DC1">
        <w:rPr>
          <w:rFonts w:ascii="Verdana" w:hAnsi="Verdana"/>
          <w:sz w:val="20"/>
          <w:szCs w:val="20"/>
          <w:lang w:val="nl-BE"/>
        </w:rPr>
        <w:t>U gaat met deze werkwijze door tot bij alle woorden minstens 2 bolletjes gekleurd zijn. Veel succes!</w:t>
      </w:r>
    </w:p>
    <w:p w:rsidR="00BE25B2" w:rsidRPr="00CC6DC1" w:rsidRDefault="00BE25B2" w:rsidP="00BE25B2">
      <w:pPr>
        <w:spacing w:after="0"/>
        <w:rPr>
          <w:rFonts w:ascii="Verdana" w:hAnsi="Verdana"/>
          <w:sz w:val="20"/>
          <w:szCs w:val="20"/>
          <w:lang w:val="nl-BE"/>
        </w:rPr>
      </w:pPr>
      <w:r w:rsidRPr="00CC6DC1">
        <w:rPr>
          <w:rFonts w:ascii="Verdana" w:hAnsi="Verdana"/>
          <w:b/>
          <w:sz w:val="20"/>
          <w:szCs w:val="20"/>
          <w:lang w:val="nl-BE"/>
        </w:rPr>
        <w:br/>
        <w:t>Antwoordblad variant  2: Bekijken - Lezen - Onders</w:t>
      </w:r>
      <w:r>
        <w:rPr>
          <w:rFonts w:ascii="Verdana" w:hAnsi="Verdana"/>
          <w:b/>
          <w:sz w:val="20"/>
          <w:szCs w:val="20"/>
          <w:lang w:val="nl-BE"/>
        </w:rPr>
        <w:t>toppen - Opschrijven - Nakijken</w:t>
      </w:r>
      <w:r w:rsidRPr="00CC6DC1">
        <w:rPr>
          <w:rFonts w:ascii="Verdana" w:hAnsi="Verdana"/>
          <w:b/>
          <w:sz w:val="20"/>
          <w:szCs w:val="20"/>
          <w:lang w:val="nl-BE"/>
        </w:rPr>
        <w:br/>
      </w:r>
      <w:r w:rsidRPr="00CC6DC1">
        <w:rPr>
          <w:rFonts w:ascii="Verdana" w:hAnsi="Verdana"/>
          <w:sz w:val="20"/>
          <w:szCs w:val="20"/>
          <w:lang w:val="nl-BE"/>
        </w:rPr>
        <w:t>De doosjes worden gebr</w:t>
      </w:r>
      <w:r>
        <w:rPr>
          <w:rFonts w:ascii="Verdana" w:hAnsi="Verdana"/>
          <w:sz w:val="20"/>
          <w:szCs w:val="20"/>
          <w:lang w:val="nl-BE"/>
        </w:rPr>
        <w:t>uikt op dezelfde wijze als bij v</w:t>
      </w:r>
      <w:r w:rsidRPr="00CC6DC1">
        <w:rPr>
          <w:rFonts w:ascii="Verdana" w:hAnsi="Verdana"/>
          <w:sz w:val="20"/>
          <w:szCs w:val="20"/>
          <w:lang w:val="nl-BE"/>
        </w:rPr>
        <w:t xml:space="preserve">ariant 1. </w:t>
      </w:r>
      <w:r w:rsidRPr="00CC6DC1">
        <w:rPr>
          <w:rFonts w:ascii="Verdana" w:hAnsi="Verdana"/>
          <w:sz w:val="20"/>
          <w:szCs w:val="20"/>
          <w:lang w:val="nl-BE"/>
        </w:rPr>
        <w:br/>
        <w:t xml:space="preserve">Dit blad bestaat uit een linker kolom met schrijflijnen en bolletjes en daarachter drie kolommen met elk 20 schrijflijnen, maar </w:t>
      </w:r>
      <w:r>
        <w:rPr>
          <w:rFonts w:ascii="Verdana" w:hAnsi="Verdana"/>
          <w:sz w:val="20"/>
          <w:szCs w:val="20"/>
          <w:lang w:val="nl-BE"/>
        </w:rPr>
        <w:t>verdeeld</w:t>
      </w:r>
      <w:r w:rsidRPr="00CC6DC1">
        <w:rPr>
          <w:rFonts w:ascii="Verdana" w:hAnsi="Verdana"/>
          <w:sz w:val="20"/>
          <w:szCs w:val="20"/>
          <w:lang w:val="nl-BE"/>
        </w:rPr>
        <w:t xml:space="preserve"> in </w:t>
      </w:r>
      <w:r>
        <w:rPr>
          <w:rFonts w:ascii="Verdana" w:hAnsi="Verdana"/>
          <w:sz w:val="20"/>
          <w:szCs w:val="20"/>
          <w:lang w:val="nl-BE"/>
        </w:rPr>
        <w:t xml:space="preserve">twee </w:t>
      </w:r>
      <w:r w:rsidRPr="00CC6DC1">
        <w:rPr>
          <w:rFonts w:ascii="Verdana" w:hAnsi="Verdana"/>
          <w:sz w:val="20"/>
          <w:szCs w:val="20"/>
          <w:lang w:val="nl-BE"/>
        </w:rPr>
        <w:t>blokken van 10 woorden. Op dit formulier oefent het kind dus maximaal 10 woorden per dag. Dit antwoordblad kan gekozen worden voor spellers die extra tijd en oefenmogelijkheid nodig hebben.</w:t>
      </w:r>
      <w:r w:rsidRPr="00CC6DC1">
        <w:rPr>
          <w:rFonts w:ascii="Verdana" w:hAnsi="Verdana"/>
          <w:sz w:val="20"/>
          <w:szCs w:val="20"/>
          <w:lang w:val="nl-BE"/>
        </w:rPr>
        <w:br/>
      </w:r>
      <w:r w:rsidRPr="00CC6DC1">
        <w:rPr>
          <w:rFonts w:ascii="Verdana" w:hAnsi="Verdana"/>
          <w:sz w:val="20"/>
          <w:szCs w:val="20"/>
          <w:lang w:val="nl-BE"/>
        </w:rPr>
        <w:br/>
      </w:r>
      <w:r w:rsidRPr="00CC6DC1">
        <w:rPr>
          <w:rFonts w:ascii="Verdana" w:hAnsi="Verdana"/>
          <w:b/>
          <w:sz w:val="20"/>
          <w:szCs w:val="20"/>
          <w:lang w:val="nl-BE"/>
        </w:rPr>
        <w:t>Dag 1</w:t>
      </w:r>
      <w:r w:rsidRPr="00CC6DC1">
        <w:rPr>
          <w:rFonts w:ascii="Verdana" w:hAnsi="Verdana"/>
          <w:b/>
          <w:sz w:val="20"/>
          <w:szCs w:val="20"/>
          <w:lang w:val="nl-BE"/>
        </w:rPr>
        <w:br/>
      </w:r>
      <w:r w:rsidRPr="00CC6DC1">
        <w:rPr>
          <w:rFonts w:ascii="Verdana" w:hAnsi="Verdana"/>
          <w:sz w:val="20"/>
          <w:szCs w:val="20"/>
          <w:lang w:val="nl-BE"/>
        </w:rPr>
        <w:t xml:space="preserve">Knip samen de BLOON-woorden los. Leg 10 BLOON-kaarten op een stapel, de andere 10 kaarten bewaart u voor de volgende dag. </w:t>
      </w:r>
      <w:r w:rsidRPr="00CC6DC1">
        <w:rPr>
          <w:rFonts w:ascii="Verdana" w:hAnsi="Verdana"/>
          <w:sz w:val="20"/>
          <w:szCs w:val="20"/>
          <w:lang w:val="nl-BE"/>
        </w:rPr>
        <w:br/>
        <w:t xml:space="preserve">Uw kind neemt het eerste kaartje, bekijkt het woordbeeld goed, leest het woord dan hardop, hakt het woord hardop met de handbeweging (‘B - L - AU - W’) en plakt het woord door een wrijfbeweging te maken (‘blauw’). Daarna draait uw kind het kaartje om en schrijft het woord op het antwoordblad, in de meest linkse kolom. Om te controleren draait uw kind het kaartje opnieuw om. Indien het woord juist geschreven is, kleurt uw kind één bolletje. Zo worden de 10 woorden opgeschreven. </w:t>
      </w:r>
      <w:r w:rsidRPr="00CC6DC1">
        <w:rPr>
          <w:rFonts w:ascii="Verdana" w:hAnsi="Verdana"/>
          <w:sz w:val="20"/>
          <w:szCs w:val="20"/>
          <w:lang w:val="nl-BE"/>
        </w:rPr>
        <w:br/>
        <w:t xml:space="preserve">Daarna vouwt uw kind de linker kolom met de opgeschreven woorden naar achteren zodat hij/zij niet kan overschrijven. Het kind oefent op dezelfde wijze nogmaals de eerste 10 woorden en schrijft deze op onder ‘dag 1’. Hij/zij controleert steeds elk woord en mag het tweede bolletje kleuren indien het woord correct is. Indien het woord niet correct is corrigeert uw kind het woord direct onder het foute woord. Eventueel kan de extra correctieruimte gebruikt worden (kolom met titel: ‘Mijn foutjes doe ik nog eens!’). Vouw </w:t>
      </w:r>
      <w:r w:rsidRPr="00CC6DC1">
        <w:rPr>
          <w:rFonts w:ascii="Verdana" w:hAnsi="Verdana"/>
          <w:sz w:val="20"/>
          <w:szCs w:val="20"/>
          <w:lang w:val="nl-BE"/>
        </w:rPr>
        <w:lastRenderedPageBreak/>
        <w:t xml:space="preserve">in dat geval ook de kolommen met reeds geschreven woorden naar achteren. </w:t>
      </w:r>
      <w:r w:rsidRPr="00CC6DC1">
        <w:rPr>
          <w:rFonts w:ascii="Verdana" w:hAnsi="Verdana"/>
          <w:sz w:val="20"/>
          <w:szCs w:val="20"/>
          <w:lang w:val="nl-BE"/>
        </w:rPr>
        <w:br/>
      </w:r>
      <w:r w:rsidRPr="00CC6DC1">
        <w:rPr>
          <w:rFonts w:ascii="Verdana" w:hAnsi="Verdana"/>
          <w:sz w:val="20"/>
          <w:szCs w:val="20"/>
          <w:lang w:val="nl-BE"/>
        </w:rPr>
        <w:br/>
      </w:r>
      <w:r w:rsidRPr="00CC6DC1">
        <w:rPr>
          <w:rFonts w:ascii="Verdana" w:hAnsi="Verdana"/>
          <w:b/>
          <w:sz w:val="20"/>
          <w:szCs w:val="20"/>
          <w:lang w:val="nl-BE"/>
        </w:rPr>
        <w:t>Dag 2</w:t>
      </w:r>
      <w:r w:rsidRPr="00CC6DC1">
        <w:rPr>
          <w:rFonts w:ascii="Verdana" w:hAnsi="Verdana"/>
          <w:b/>
          <w:sz w:val="20"/>
          <w:szCs w:val="20"/>
          <w:lang w:val="nl-BE"/>
        </w:rPr>
        <w:br/>
      </w:r>
      <w:r w:rsidRPr="00CC6DC1">
        <w:rPr>
          <w:rFonts w:ascii="Verdana" w:hAnsi="Verdana"/>
          <w:sz w:val="20"/>
          <w:szCs w:val="20"/>
          <w:lang w:val="nl-BE"/>
        </w:rPr>
        <w:t xml:space="preserve">Dezelfde procedure wordt herhaald met de tweede groep van 10 woorden. </w:t>
      </w:r>
      <w:r w:rsidRPr="00CC6DC1">
        <w:rPr>
          <w:rFonts w:ascii="Verdana" w:hAnsi="Verdana"/>
          <w:sz w:val="20"/>
          <w:szCs w:val="20"/>
          <w:lang w:val="nl-BE"/>
        </w:rPr>
        <w:br/>
        <w:t>Na dag 2 wordt de rechterkolom naar achteren gevouwen. Zo ontstaat er weer een leeg blad.</w:t>
      </w:r>
      <w:r w:rsidRPr="00CC6DC1">
        <w:rPr>
          <w:rFonts w:ascii="Verdana" w:hAnsi="Verdana"/>
          <w:sz w:val="20"/>
          <w:szCs w:val="20"/>
          <w:lang w:val="nl-BE"/>
        </w:rPr>
        <w:br/>
      </w:r>
      <w:r w:rsidRPr="00CC6DC1">
        <w:rPr>
          <w:rFonts w:ascii="Verdana" w:hAnsi="Verdana"/>
          <w:sz w:val="20"/>
          <w:szCs w:val="20"/>
          <w:lang w:val="nl-BE"/>
        </w:rPr>
        <w:br/>
      </w:r>
      <w:r w:rsidRPr="00CC6DC1">
        <w:rPr>
          <w:rFonts w:ascii="Verdana" w:hAnsi="Verdana"/>
          <w:b/>
          <w:sz w:val="20"/>
          <w:szCs w:val="20"/>
          <w:lang w:val="nl-BE"/>
        </w:rPr>
        <w:t>Dag 3</w:t>
      </w:r>
      <w:r w:rsidRPr="00CC6DC1">
        <w:rPr>
          <w:rFonts w:ascii="Verdana" w:hAnsi="Verdana"/>
          <w:b/>
          <w:sz w:val="20"/>
          <w:szCs w:val="20"/>
          <w:lang w:val="nl-BE"/>
        </w:rPr>
        <w:br/>
      </w:r>
      <w:r w:rsidRPr="00CC6DC1">
        <w:rPr>
          <w:rFonts w:ascii="Verdana" w:hAnsi="Verdana"/>
          <w:sz w:val="20"/>
          <w:szCs w:val="20"/>
          <w:lang w:val="nl-BE"/>
        </w:rPr>
        <w:t>Uw kind oefent nu alleen de woorden uit de eerste groep van 10 woorden, die nog foutjes bevatten op dag 1.</w:t>
      </w:r>
      <w:r w:rsidRPr="00CC6DC1">
        <w:rPr>
          <w:rFonts w:ascii="Verdana" w:hAnsi="Verdana"/>
          <w:sz w:val="20"/>
          <w:szCs w:val="20"/>
          <w:lang w:val="nl-BE"/>
        </w:rPr>
        <w:br/>
      </w:r>
      <w:r w:rsidRPr="00CC6DC1">
        <w:rPr>
          <w:rFonts w:ascii="Verdana" w:hAnsi="Verdana"/>
          <w:sz w:val="20"/>
          <w:szCs w:val="20"/>
          <w:lang w:val="nl-BE"/>
        </w:rPr>
        <w:br/>
      </w:r>
      <w:r w:rsidRPr="00CC6DC1">
        <w:rPr>
          <w:rFonts w:ascii="Verdana" w:hAnsi="Verdana"/>
          <w:b/>
          <w:sz w:val="20"/>
          <w:szCs w:val="20"/>
          <w:lang w:val="nl-BE"/>
        </w:rPr>
        <w:t>Dag 4</w:t>
      </w:r>
      <w:r w:rsidRPr="00CC6DC1">
        <w:rPr>
          <w:rFonts w:ascii="Verdana" w:hAnsi="Verdana"/>
          <w:b/>
          <w:sz w:val="20"/>
          <w:szCs w:val="20"/>
          <w:lang w:val="nl-BE"/>
        </w:rPr>
        <w:br/>
      </w:r>
      <w:r w:rsidRPr="00CC6DC1">
        <w:rPr>
          <w:rFonts w:ascii="Verdana" w:hAnsi="Verdana"/>
          <w:sz w:val="20"/>
          <w:szCs w:val="20"/>
          <w:lang w:val="nl-BE"/>
        </w:rPr>
        <w:t>Uw leerling oefent nu alleen de woorden uit de tweede groep van 10 woorden, die nog foutjes bevatten op dag 2.</w:t>
      </w:r>
    </w:p>
    <w:p w:rsidR="00BE25B2" w:rsidRPr="00CC6DC1" w:rsidRDefault="00BE25B2" w:rsidP="00BE25B2">
      <w:pPr>
        <w:spacing w:after="0"/>
        <w:rPr>
          <w:rFonts w:ascii="Verdana" w:hAnsi="Verdana"/>
          <w:sz w:val="20"/>
          <w:szCs w:val="20"/>
          <w:lang w:val="nl-BE"/>
        </w:rPr>
      </w:pPr>
    </w:p>
    <w:p w:rsidR="00BE25B2" w:rsidRDefault="00BE25B2" w:rsidP="00BE25B2">
      <w:pPr>
        <w:spacing w:after="0"/>
        <w:rPr>
          <w:rFonts w:ascii="Verdana" w:hAnsi="Verdana"/>
          <w:sz w:val="20"/>
          <w:szCs w:val="20"/>
          <w:lang w:val="nl-BE"/>
        </w:rPr>
      </w:pPr>
      <w:r w:rsidRPr="00CC6DC1">
        <w:rPr>
          <w:rFonts w:ascii="Verdana" w:hAnsi="Verdana"/>
          <w:sz w:val="20"/>
          <w:szCs w:val="20"/>
          <w:lang w:val="nl-BE"/>
        </w:rPr>
        <w:t>Heel veel succes!</w:t>
      </w:r>
    </w:p>
    <w:p w:rsidR="00BE25B2" w:rsidRDefault="00BE25B2" w:rsidP="00BE25B2">
      <w:pPr>
        <w:spacing w:after="0"/>
        <w:rPr>
          <w:rFonts w:ascii="Verdana" w:hAnsi="Verdana"/>
          <w:sz w:val="20"/>
          <w:szCs w:val="20"/>
          <w:lang w:val="nl-BE"/>
        </w:rPr>
      </w:pPr>
    </w:p>
    <w:p w:rsidR="004366A4" w:rsidRDefault="00BE25B2" w:rsidP="00BE25B2">
      <w:r w:rsidRPr="00CC6DC1">
        <w:rPr>
          <w:rFonts w:ascii="Verdana" w:hAnsi="Verdana"/>
          <w:sz w:val="20"/>
          <w:szCs w:val="20"/>
          <w:lang w:val="nl-BE"/>
        </w:rPr>
        <w:br/>
      </w:r>
    </w:p>
    <w:sectPr w:rsidR="00436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B2"/>
    <w:rsid w:val="004366A4"/>
    <w:rsid w:val="006C086D"/>
    <w:rsid w:val="00BB25A9"/>
    <w:rsid w:val="00BE25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85585-EC36-46F2-940E-0B56B7D5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B2"/>
    <w:pPr>
      <w:spacing w:line="240" w:lineRule="auto"/>
    </w:pPr>
    <w:rPr>
      <w:rFonts w:ascii="Calibri" w:hAnsi="Calibr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Infinitas Learning</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Anton Brouwer</dc:creator>
  <cp:lastModifiedBy>Fleur Verhoest</cp:lastModifiedBy>
  <cp:revision>2</cp:revision>
  <dcterms:created xsi:type="dcterms:W3CDTF">2018-09-06T06:32:00Z</dcterms:created>
  <dcterms:modified xsi:type="dcterms:W3CDTF">2018-09-06T06:32:00Z</dcterms:modified>
</cp:coreProperties>
</file>